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F5DA" w14:textId="77777777" w:rsidR="007D3ED8" w:rsidRDefault="007D3ED8" w:rsidP="00AA09C2">
      <w:pPr>
        <w:pStyle w:val="Dokumentbeskrivning-frstasida"/>
      </w:pPr>
    </w:p>
    <w:p w14:paraId="272772DB" w14:textId="77777777" w:rsidR="00AA09C2" w:rsidRPr="00AA09C2" w:rsidRDefault="0055255A" w:rsidP="00AA09C2">
      <w:pPr>
        <w:pStyle w:val="Dokumentbeskrivning-frstasida"/>
      </w:pPr>
      <w:sdt>
        <w:sdtPr>
          <w:alias w:val="Dokumentbeskrivning"/>
          <w:tag w:val="Lex_Dokumentbeskrivning"/>
          <w:id w:val="362947925"/>
          <w:placeholder>
            <w:docPart w:val="7BB64310C16446AE9A98841AC7691CB1"/>
          </w:placeholder>
          <w:text w:multiLine="1"/>
        </w:sdtPr>
        <w:sdtEndPr/>
        <w:sdtContent>
          <w:r w:rsidR="00DF3289" w:rsidRPr="00393FB6">
            <w:t>Riktlinje för tilläggsbelopp gälland</w:t>
          </w:r>
          <w:r w:rsidR="007D3ED8">
            <w:t>e extraordinärt stöd</w:t>
          </w:r>
        </w:sdtContent>
      </w:sdt>
    </w:p>
    <w:p w14:paraId="2F6DFA0D" w14:textId="77777777" w:rsidR="00A2349F" w:rsidRDefault="007D3ED8" w:rsidP="00A15805">
      <w:pPr>
        <w:pStyle w:val="Underrubrik-frstasida"/>
      </w:pPr>
      <w:r w:rsidRPr="007D3ED8">
        <w:rPr>
          <w:rFonts w:ascii="Lato" w:hAnsi="Lato" w:cs="EB Garamond"/>
          <w:szCs w:val="40"/>
        </w:rPr>
        <w:t>Gäller förskola, grundskola, fritidshem, grundsärskola, gymnasieskola samt gymnasiesärskola</w:t>
      </w:r>
    </w:p>
    <w:p w14:paraId="291E8AEF" w14:textId="77777777" w:rsidR="00A15805" w:rsidRDefault="00A15805" w:rsidP="00DE1D15">
      <w:pPr>
        <w:pStyle w:val="Datum-frstasida"/>
      </w:pPr>
    </w:p>
    <w:p w14:paraId="13C4ADDF" w14:textId="77777777" w:rsidR="00192A22" w:rsidRDefault="00DF3289">
      <w:pPr>
        <w:rPr>
          <w:rFonts w:asciiTheme="majorHAnsi" w:hAnsiTheme="majorHAnsi"/>
          <w:b/>
          <w:sz w:val="28"/>
        </w:rPr>
      </w:pPr>
      <w:r>
        <w:br w:type="page"/>
      </w:r>
    </w:p>
    <w:p w14:paraId="7B4EFC94" w14:textId="77777777" w:rsidR="00192A22" w:rsidRDefault="00DF3289" w:rsidP="00D9471F">
      <w:pPr>
        <w:pStyle w:val="Rubrikejiinnehllsfrteckning"/>
      </w:pPr>
      <w:r>
        <w:lastRenderedPageBreak/>
        <w:t>Versionshistorik</w:t>
      </w:r>
    </w:p>
    <w:tbl>
      <w:tblPr>
        <w:tblStyle w:val="Vadstenakommuntabell"/>
        <w:tblW w:w="0" w:type="auto"/>
        <w:tblLook w:val="04A0" w:firstRow="1" w:lastRow="0" w:firstColumn="1" w:lastColumn="0" w:noHBand="0" w:noVBand="1"/>
        <w:tblCaption w:val="Versionshistorik"/>
      </w:tblPr>
      <w:tblGrid>
        <w:gridCol w:w="1560"/>
        <w:gridCol w:w="1559"/>
        <w:gridCol w:w="4251"/>
      </w:tblGrid>
      <w:tr w:rsidR="00840E59" w14:paraId="16C5AFA0" w14:textId="77777777" w:rsidTr="00840E59">
        <w:trPr>
          <w:cnfStyle w:val="100000000000" w:firstRow="1" w:lastRow="0" w:firstColumn="0" w:lastColumn="0" w:oddVBand="0" w:evenVBand="0" w:oddHBand="0" w:evenHBand="0" w:firstRowFirstColumn="0" w:firstRowLastColumn="0" w:lastRowFirstColumn="0" w:lastRowLastColumn="0"/>
          <w:tblHeader/>
        </w:trPr>
        <w:tc>
          <w:tcPr>
            <w:tcW w:w="1560" w:type="dxa"/>
          </w:tcPr>
          <w:p w14:paraId="203CBF4A" w14:textId="77777777" w:rsidR="002A74AB" w:rsidRDefault="00DF3289" w:rsidP="002A74AB">
            <w:r>
              <w:t>Datum</w:t>
            </w:r>
          </w:p>
        </w:tc>
        <w:tc>
          <w:tcPr>
            <w:tcW w:w="1559" w:type="dxa"/>
          </w:tcPr>
          <w:p w14:paraId="558347BB" w14:textId="77777777" w:rsidR="002A74AB" w:rsidRDefault="00DF3289" w:rsidP="002A74AB">
            <w:r>
              <w:t>Beskrivning</w:t>
            </w:r>
          </w:p>
        </w:tc>
        <w:tc>
          <w:tcPr>
            <w:tcW w:w="4251" w:type="dxa"/>
          </w:tcPr>
          <w:p w14:paraId="2863C693" w14:textId="77777777" w:rsidR="002A74AB" w:rsidRDefault="00DF3289" w:rsidP="002A74AB">
            <w:r>
              <w:t>Uppföljning</w:t>
            </w:r>
          </w:p>
        </w:tc>
      </w:tr>
      <w:tr w:rsidR="00840E59" w14:paraId="37D16C9A" w14:textId="77777777" w:rsidTr="00840E59">
        <w:tc>
          <w:tcPr>
            <w:tcW w:w="1560" w:type="dxa"/>
          </w:tcPr>
          <w:p w14:paraId="38EF45C6" w14:textId="77777777" w:rsidR="002A74AB" w:rsidRDefault="00552680" w:rsidP="002A74AB">
            <w:r>
              <w:t>2022-12-12</w:t>
            </w:r>
          </w:p>
        </w:tc>
        <w:tc>
          <w:tcPr>
            <w:tcW w:w="1559" w:type="dxa"/>
          </w:tcPr>
          <w:p w14:paraId="4E547CB1" w14:textId="77777777" w:rsidR="002A74AB" w:rsidRDefault="00DF3289" w:rsidP="002A74AB">
            <w:r>
              <w:t>Antagen</w:t>
            </w:r>
          </w:p>
        </w:tc>
        <w:tc>
          <w:tcPr>
            <w:tcW w:w="4251" w:type="dxa"/>
          </w:tcPr>
          <w:p w14:paraId="1A40823F" w14:textId="77777777" w:rsidR="002A74AB" w:rsidRDefault="007D3ED8" w:rsidP="002A74AB">
            <w:r>
              <w:t>2023-06-01</w:t>
            </w:r>
          </w:p>
        </w:tc>
      </w:tr>
      <w:tr w:rsidR="00840E59" w14:paraId="0CBC7B9B" w14:textId="77777777" w:rsidTr="00840E59">
        <w:tc>
          <w:tcPr>
            <w:tcW w:w="1560" w:type="dxa"/>
          </w:tcPr>
          <w:p w14:paraId="78400EE2" w14:textId="77777777" w:rsidR="002A74AB" w:rsidRDefault="002A74AB" w:rsidP="002A74AB"/>
        </w:tc>
        <w:tc>
          <w:tcPr>
            <w:tcW w:w="1559" w:type="dxa"/>
          </w:tcPr>
          <w:p w14:paraId="4C87E41E" w14:textId="77777777" w:rsidR="002A74AB" w:rsidRDefault="002A74AB" w:rsidP="002A74AB"/>
        </w:tc>
        <w:tc>
          <w:tcPr>
            <w:tcW w:w="4251" w:type="dxa"/>
          </w:tcPr>
          <w:p w14:paraId="14474205" w14:textId="77777777" w:rsidR="002A74AB" w:rsidRDefault="002A74AB" w:rsidP="002A74AB"/>
        </w:tc>
      </w:tr>
    </w:tbl>
    <w:p w14:paraId="35DEAF38" w14:textId="77777777" w:rsidR="002A74AB" w:rsidRDefault="002A74AB" w:rsidP="002A74AB"/>
    <w:p w14:paraId="3AF4BCE1" w14:textId="77777777" w:rsidR="007F4C1F" w:rsidRDefault="007F4C1F" w:rsidP="002A74AB"/>
    <w:p w14:paraId="59FECCCB" w14:textId="77777777" w:rsidR="007F4C1F" w:rsidRDefault="007F4C1F"/>
    <w:p w14:paraId="1F036569" w14:textId="77777777" w:rsidR="003B3CFD" w:rsidRDefault="003B3CFD"/>
    <w:p w14:paraId="60562291" w14:textId="77777777" w:rsidR="003B3CFD" w:rsidRDefault="003B3CFD">
      <w:pPr>
        <w:sectPr w:rsidR="003B3CFD" w:rsidSect="00F91DFB">
          <w:headerReference w:type="default" r:id="rId8"/>
          <w:headerReference w:type="first" r:id="rId9"/>
          <w:footerReference w:type="first" r:id="rId10"/>
          <w:pgSz w:w="11906" w:h="16838" w:code="9"/>
          <w:pgMar w:top="2552" w:right="2268" w:bottom="1418" w:left="2268" w:header="567" w:footer="454" w:gutter="0"/>
          <w:cols w:space="708"/>
          <w:titlePg/>
          <w:docGrid w:linePitch="360"/>
        </w:sectPr>
      </w:pPr>
    </w:p>
    <w:p w14:paraId="63790212" w14:textId="77777777" w:rsidR="007D3ED8" w:rsidRDefault="007D3ED8" w:rsidP="007D3ED8">
      <w:pPr>
        <w:pStyle w:val="Rubrik1"/>
      </w:pPr>
      <w:bookmarkStart w:id="0" w:name="_Toc70960569"/>
      <w:r>
        <w:lastRenderedPageBreak/>
        <w:t>Inledning</w:t>
      </w:r>
    </w:p>
    <w:p w14:paraId="34514DDF" w14:textId="77777777" w:rsidR="007D3ED8" w:rsidRPr="00D57C96" w:rsidRDefault="007D3ED8" w:rsidP="007D3ED8">
      <w:r>
        <w:t>För att få tilläggsbelopp för omfattande behov av särskilt stöd krävs extraordinära stödåtgärder. Majoriteten av alla barn och elever ska ges stöd inom ramen för grundbeloppet. Tilläggsbelopp kan exempelvis betalas ut för assistenthjälp, anpassning av lokaler utöver tillgänglighetsanpassning eller medicinska insatser. Tilläggsbelopp utgår dock inte i samtliga fall där sådana insatser förekommer utan prövas individuellt.</w:t>
      </w:r>
    </w:p>
    <w:p w14:paraId="2E253BFB" w14:textId="77777777" w:rsidR="007D3ED8" w:rsidRDefault="007D3ED8" w:rsidP="007D3ED8">
      <w:pPr>
        <w:pStyle w:val="Rubrik1"/>
      </w:pPr>
      <w:r>
        <w:t>Vilka bestämmelser gäller?</w:t>
      </w:r>
    </w:p>
    <w:p w14:paraId="657AC919" w14:textId="77777777" w:rsidR="007D3ED8" w:rsidRDefault="007D3ED8" w:rsidP="007D3ED8">
      <w:r>
        <w:t xml:space="preserve">Vad som nedan sägs om elever i skolan och fritidshemmet, gäller om inte annat framgår, även för barn i förskolan: </w:t>
      </w:r>
    </w:p>
    <w:p w14:paraId="3281B7C6" w14:textId="77777777" w:rsidR="007D3ED8" w:rsidRDefault="007D3ED8" w:rsidP="007D3ED8">
      <w:pPr>
        <w:pStyle w:val="Lista-Punkter"/>
      </w:pPr>
      <w:r>
        <w:t xml:space="preserve">Bestämmelser om tilläggsbelopp finns för respektive skolform i 8 kap. 21–24 §§, 9 kap. </w:t>
      </w:r>
      <w:proofErr w:type="gramStart"/>
      <w:r>
        <w:t>19– 21</w:t>
      </w:r>
      <w:proofErr w:type="gramEnd"/>
      <w:r>
        <w:t xml:space="preserve"> §§, 10 kap. 37–39 §§, 11 kap. 36–38 §§, 16 kap. 54 § och 19 kap. 47 § skollagen (2010:800). Se även 14 kap. skolförordningen (2011:185) och 13 kap. gymnasieförordningen (2010:2039).</w:t>
      </w:r>
    </w:p>
    <w:p w14:paraId="3573EBCA" w14:textId="77777777" w:rsidR="007D3ED8" w:rsidRDefault="007D3ED8" w:rsidP="007D3ED8">
      <w:pPr>
        <w:pStyle w:val="Lista-Punkter"/>
      </w:pPr>
      <w:r>
        <w:t xml:space="preserve">Hemkommunen ska lämna huvudmannen tilläggsbelopp för elev som går i en fristående skola och som har ett omfattande behov av särskilt stöd, som ska erbjudas modersmålsundervisning eller som deltar i lovskola. Hemkommunen är inte skyldig att betala tilläggsbelopp för elev i behov av särskilt stöd, om betydande organisatoriska eller ekonomiska svårigheter uppstår för kommunen. </w:t>
      </w:r>
    </w:p>
    <w:p w14:paraId="3B297B73" w14:textId="77777777" w:rsidR="007D3ED8" w:rsidRDefault="007D3ED8" w:rsidP="007D3ED8">
      <w:pPr>
        <w:pStyle w:val="Lista-Punkter"/>
      </w:pPr>
      <w:r>
        <w:t>Tilläggsbeloppet för ett barn/elev i behov av särskilt stöd ska vara individuellt bestämt utifrån barnets/elevens behov. Detta framgår även av praxis, se HFD 2020 ref. 8.</w:t>
      </w:r>
    </w:p>
    <w:p w14:paraId="4171C72A" w14:textId="77777777" w:rsidR="007D3ED8" w:rsidRDefault="007D3ED8" w:rsidP="007D3ED8">
      <w:pPr>
        <w:pStyle w:val="Rubrik1"/>
      </w:pPr>
      <w:r>
        <w:t>Ansökan</w:t>
      </w:r>
    </w:p>
    <w:p w14:paraId="44F26EAC" w14:textId="77777777" w:rsidR="007D3ED8" w:rsidRDefault="007D3ED8" w:rsidP="007D3ED8">
      <w:r>
        <w:t>För hemkommunen ska kunna fatta ett välgrundat och korrekt beslut behöver huvudmannen på ett precist sätt beskriva barnets/elevens behov. Vi behöver veta av vilken anledning barnet/eleven behöver tilläggsbelopp, vilket behov barnet/eleven har av stöd i verksamheten och hur dessa stödbehov ska tillgodoses. Ansökan görs på kommunens underlag som finns att hämta på hemsidan. Alla aktuella och relevanta dokument som behövs för att styrka behovet bifogas ansökan. Det kan vara exempelvis:</w:t>
      </w:r>
    </w:p>
    <w:p w14:paraId="238CA337" w14:textId="77777777" w:rsidR="007D3ED8" w:rsidRDefault="007D3ED8" w:rsidP="007D3ED8">
      <w:pPr>
        <w:pStyle w:val="Lista-Punkter"/>
      </w:pPr>
      <w:r>
        <w:t xml:space="preserve">Egenvårdsplan </w:t>
      </w:r>
    </w:p>
    <w:p w14:paraId="655E2994" w14:textId="77777777" w:rsidR="007D3ED8" w:rsidRDefault="007D3ED8" w:rsidP="007D3ED8">
      <w:pPr>
        <w:pStyle w:val="Lista-Punkter"/>
      </w:pPr>
      <w:r>
        <w:t xml:space="preserve">Läkar- och/eller psykologintyg </w:t>
      </w:r>
    </w:p>
    <w:p w14:paraId="686E003C" w14:textId="77777777" w:rsidR="007D3ED8" w:rsidRDefault="007D3ED8" w:rsidP="007D3ED8">
      <w:pPr>
        <w:pStyle w:val="Lista-Punkter"/>
      </w:pPr>
      <w:r>
        <w:t xml:space="preserve">Kartläggningar av barnets/elevens stödbehov </w:t>
      </w:r>
    </w:p>
    <w:p w14:paraId="5F0BE618" w14:textId="77777777" w:rsidR="007D3ED8" w:rsidRDefault="007D3ED8" w:rsidP="007D3ED8">
      <w:pPr>
        <w:pStyle w:val="Lista-Punkter"/>
      </w:pPr>
      <w:r>
        <w:t xml:space="preserve">Bedömningar </w:t>
      </w:r>
    </w:p>
    <w:p w14:paraId="668720ED" w14:textId="77777777" w:rsidR="007D3ED8" w:rsidRDefault="007D3ED8" w:rsidP="007D3ED8">
      <w:pPr>
        <w:pStyle w:val="Lista-Punkter"/>
      </w:pPr>
      <w:r>
        <w:t xml:space="preserve">Utredningar </w:t>
      </w:r>
    </w:p>
    <w:p w14:paraId="690707C0" w14:textId="77777777" w:rsidR="007D3ED8" w:rsidRDefault="007D3ED8" w:rsidP="007D3ED8">
      <w:pPr>
        <w:pStyle w:val="Lista-Punkter"/>
      </w:pPr>
      <w:r>
        <w:t>Åtgärdsprogram</w:t>
      </w:r>
    </w:p>
    <w:p w14:paraId="4DC140EB" w14:textId="77777777" w:rsidR="007D3ED8" w:rsidRDefault="007D3ED8" w:rsidP="007D3ED8">
      <w:r>
        <w:lastRenderedPageBreak/>
        <w:t>Det är huvudmannen för den förskola/skola där barnet/eleven är mottagen som gör ansökan och på egen hand beslutar att göra en ansökan. Vårdnadshavare behöver inte ge något godkännande. Däremot måste vårdnadshavare i vissa fall ge sitt samtycke för att huvudmannen ska kunna lämna över sekretessbelagd information till hemkommunen i samband med en tilläggsbeloppsansökan.</w:t>
      </w:r>
    </w:p>
    <w:p w14:paraId="09E44DFE" w14:textId="77777777" w:rsidR="007D3ED8" w:rsidRDefault="007D3ED8" w:rsidP="007D3ED8">
      <w:r>
        <w:t xml:space="preserve">Tilläggsbeloppet är avsett för barn och elever med </w:t>
      </w:r>
      <w:r>
        <w:rPr>
          <w:i/>
        </w:rPr>
        <w:t xml:space="preserve">omfattande </w:t>
      </w:r>
      <w:r>
        <w:t xml:space="preserve">stödbehov och ska väsentligt avvika från vad förskolan/skolan är skyldig att tillhandahålla inom ramen för särskilt stöd. Barnet/eleven ska vara folkbokfört i Vadstena kommun för att kommunen ska behandla ansökan.  Avslag på ansökan om tilläggsbelopp innebär inte att eleven inte har behov av stöd utan att stödbehovet bedöms ingå inom ramen för grundbeloppet. </w:t>
      </w:r>
    </w:p>
    <w:p w14:paraId="1690BBDA" w14:textId="77777777" w:rsidR="007D3ED8" w:rsidRDefault="007D3ED8" w:rsidP="007D3ED8">
      <w:pPr>
        <w:pStyle w:val="Rubrik2"/>
      </w:pPr>
      <w:r>
        <w:t>Ansökningsperioder</w:t>
      </w:r>
    </w:p>
    <w:p w14:paraId="498364F9" w14:textId="77777777" w:rsidR="007D3ED8" w:rsidRDefault="007D3ED8" w:rsidP="007D3ED8">
      <w:r>
        <w:t xml:space="preserve">Ansökan om tilläggsbelopp kan lämnas in löpande. Beslut inför höstterminen fattas senast 15 juni om ansökan är kommunen tillhanda senast den 31 mars, beslut inför vårterminen fattas före 15 december om ansökan är kommunen tillhanda senast 31 oktober. </w:t>
      </w:r>
    </w:p>
    <w:p w14:paraId="50C588EF" w14:textId="77777777" w:rsidR="007D3ED8" w:rsidRDefault="007D3ED8" w:rsidP="007D3ED8">
      <w:r>
        <w:t xml:space="preserve">Tilläggsbeloppen beviljas i regel för ett läsår men kan även komma att beviljas för kortare eller längre perioder. </w:t>
      </w:r>
    </w:p>
    <w:p w14:paraId="452328EB" w14:textId="77777777" w:rsidR="007D3ED8" w:rsidRDefault="007D3ED8" w:rsidP="007D3ED8">
      <w:pPr>
        <w:pStyle w:val="Rubrik2"/>
      </w:pPr>
      <w:r>
        <w:t>Utbetalningar</w:t>
      </w:r>
    </w:p>
    <w:p w14:paraId="70E58F04" w14:textId="77777777" w:rsidR="007D3ED8" w:rsidRDefault="007D3ED8" w:rsidP="007D3ED8">
      <w:r>
        <w:t>Utbetalningar sker månadsvis.</w:t>
      </w:r>
    </w:p>
    <w:p w14:paraId="31AC8FE1" w14:textId="77777777" w:rsidR="007D3ED8" w:rsidRDefault="007D3ED8" w:rsidP="007D3ED8">
      <w:pPr>
        <w:pStyle w:val="Rubrik1"/>
      </w:pPr>
      <w:r>
        <w:t>Överklagande</w:t>
      </w:r>
    </w:p>
    <w:p w14:paraId="4418754B" w14:textId="77777777" w:rsidR="00AF4BF2" w:rsidRDefault="007D3ED8" w:rsidP="006F7419">
      <w:r>
        <w:t>Ett beslut om tilläggsbelopp kan överklagas enligt 28 kap 5§ Skollagen</w:t>
      </w:r>
      <w:r w:rsidRPr="006D0274">
        <w:t xml:space="preserve"> (2010:800).</w:t>
      </w:r>
      <w:r>
        <w:t xml:space="preserve"> Överklagan ska inkomma till kommunen skriftligt inom tre veckor. I överklagan ska klaganden ange vilket beslut som överklagas och vilken ändring som begärs. </w:t>
      </w:r>
      <w:r w:rsidRPr="006D0274">
        <w:t xml:space="preserve"> Om överklagandeskriften inkommer i rätt tid omprövar kommunen beslutet. Om kommunen finner att det inte finns skäl att ändra beslutet helt i enlighet med vad klaganden yrkat och att överklagandet kommit in i rätt tid, så ska kommunen överlämna skrivelsen och övriga handlingar i ärendet till förvaltningsrätten</w:t>
      </w:r>
      <w:r>
        <w:t xml:space="preserve"> för prövning.</w:t>
      </w:r>
      <w:bookmarkEnd w:id="0"/>
    </w:p>
    <w:p w14:paraId="79588DD1" w14:textId="77777777" w:rsidR="003B3CFD" w:rsidRDefault="003B3CFD" w:rsidP="006F7419"/>
    <w:p w14:paraId="55458761" w14:textId="77777777" w:rsidR="003B3CFD" w:rsidRPr="00A01157" w:rsidRDefault="003B3CFD" w:rsidP="006F7419"/>
    <w:sectPr w:rsidR="003B3CFD" w:rsidRPr="00A01157" w:rsidSect="003B3CFD">
      <w:footerReference w:type="default" r:id="rId11"/>
      <w:pgSz w:w="11906" w:h="16838" w:code="9"/>
      <w:pgMar w:top="2552" w:right="2268" w:bottom="1418" w:left="226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C49A" w14:textId="77777777" w:rsidR="00182843" w:rsidRDefault="00182843">
      <w:pPr>
        <w:spacing w:after="0" w:line="240" w:lineRule="auto"/>
      </w:pPr>
      <w:r>
        <w:separator/>
      </w:r>
    </w:p>
  </w:endnote>
  <w:endnote w:type="continuationSeparator" w:id="0">
    <w:p w14:paraId="7A1B9FFB" w14:textId="77777777" w:rsidR="00182843" w:rsidRDefault="0018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6B1D" w14:textId="77777777" w:rsidR="00FD408B" w:rsidRPr="00FD408B" w:rsidRDefault="00DF3289" w:rsidP="00FD408B">
    <w:pPr>
      <w:pStyle w:val="Sidfot"/>
      <w:spacing w:before="120"/>
      <w:rPr>
        <w:rFonts w:ascii="Lato Black" w:hAnsi="Lato Black"/>
      </w:rPr>
    </w:pPr>
    <w:r>
      <w:rPr>
        <w:rFonts w:ascii="Lato Black" w:hAnsi="Lato Black"/>
      </w:rPr>
      <w:t xml:space="preserve">Antagen av </w:t>
    </w:r>
    <w:r w:rsidR="007D3ED8">
      <w:rPr>
        <w:rFonts w:ascii="Lato Black" w:hAnsi="Lato Black"/>
      </w:rPr>
      <w:t>kultur</w:t>
    </w:r>
    <w:r w:rsidR="00552680">
      <w:rPr>
        <w:rFonts w:ascii="Lato Black" w:hAnsi="Lato Black"/>
      </w:rPr>
      <w:t>- och utbildningsnämnden den 12 december</w:t>
    </w:r>
    <w:r w:rsidR="007D3ED8">
      <w:rPr>
        <w:rFonts w:ascii="Lato Black" w:hAnsi="Lato Black"/>
      </w:rPr>
      <w:t xml:space="preserve"> 2022</w:t>
    </w:r>
    <w:r w:rsidR="00934457">
      <w:rPr>
        <w:rFonts w:ascii="Lato Black" w:hAnsi="Lato Black"/>
      </w:rPr>
      <w:t xml:space="preserve">, § </w:t>
    </w:r>
    <w:r w:rsidR="00552680">
      <w:rPr>
        <w:rFonts w:ascii="Lato Black" w:hAnsi="Lato Black"/>
      </w:rPr>
      <w:t>124</w:t>
    </w:r>
  </w:p>
  <w:p w14:paraId="5A460562" w14:textId="77777777" w:rsidR="00F754F2" w:rsidRPr="00A64CA2" w:rsidRDefault="00DF3289" w:rsidP="00A64CA2">
    <w:pPr>
      <w:pStyle w:val="Sidfot"/>
    </w:pPr>
    <w:r w:rsidRPr="00A64CA2">
      <w:t>Ärendebeteckning:</w:t>
    </w:r>
    <w:r w:rsidRPr="00A64CA2">
      <w:rPr>
        <w:rStyle w:val="Platshllartext"/>
        <w:color w:val="auto"/>
      </w:rPr>
      <w:t xml:space="preserve"> </w:t>
    </w:r>
    <w:sdt>
      <w:sdtPr>
        <w:rPr>
          <w:rStyle w:val="Platshllartext"/>
          <w:color w:val="auto"/>
        </w:rPr>
        <w:alias w:val="Ärendebeteckning"/>
        <w:tag w:val="Lex_AErendebeteckning"/>
        <w:id w:val="1432704801"/>
        <w:placeholder>
          <w:docPart w:val="AF9A745CB37043B7AD3D215EA9C2C4EA"/>
        </w:placeholder>
        <w:text w:multiLine="1"/>
      </w:sdtPr>
      <w:sdtEndPr>
        <w:rPr>
          <w:rStyle w:val="Platshllartext"/>
        </w:rPr>
      </w:sdtEndPr>
      <w:sdtContent>
        <w:r w:rsidR="003B3CFD" w:rsidRPr="00393FB6">
          <w:rPr>
            <w:rStyle w:val="Platshllartext"/>
          </w:rPr>
          <w:t>KUN/2022:78</w:t>
        </w:r>
        <w:r w:rsidR="007D3ED8">
          <w:rPr>
            <w:rStyle w:val="Platshllartext"/>
          </w:rPr>
          <w:t>-</w:t>
        </w:r>
      </w:sdtContent>
    </w:sdt>
    <w:sdt>
      <w:sdtPr>
        <w:rPr>
          <w:rStyle w:val="Platshllartext"/>
          <w:color w:val="auto"/>
        </w:rPr>
        <w:alias w:val="Ärendetyp"/>
        <w:tag w:val="Lex_AErendetyp"/>
        <w:id w:val="-515461236"/>
        <w:text w:multiLine="1"/>
      </w:sdtPr>
      <w:sdtEndPr>
        <w:rPr>
          <w:rStyle w:val="Platshllartext"/>
        </w:rPr>
      </w:sdtEndPr>
      <w:sdtContent>
        <w:r w:rsidR="003B3CFD" w:rsidRPr="00393FB6">
          <w:rPr>
            <w:rStyle w:val="Platshllartext"/>
          </w:rPr>
          <w:t>629 Övrigt</w:t>
        </w:r>
      </w:sdtContent>
    </w:sdt>
    <w:r w:rsidRPr="00A64CA2">
      <w:t xml:space="preserve"> | Ansvarig handläggare: </w:t>
    </w:r>
    <w:sdt>
      <w:sdtPr>
        <w:alias w:val="HandläggareTitel"/>
        <w:tag w:val="Lex_HandlaeggareTitel"/>
        <w:id w:val="-444383051"/>
        <w:text w:multiLine="1"/>
      </w:sdtPr>
      <w:sdtEndPr/>
      <w:sdtContent>
        <w:r w:rsidR="007D3ED8">
          <w:t>Utredare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E2BE" w14:textId="77777777" w:rsidR="003B3CFD" w:rsidRPr="00FD408B" w:rsidRDefault="00DF3289" w:rsidP="00FD408B">
    <w:pPr>
      <w:pStyle w:val="Sidfot"/>
    </w:pPr>
    <w:r>
      <w:fldChar w:fldCharType="begin"/>
    </w:r>
    <w:r>
      <w:instrText xml:space="preserve"> PAGE   \* MERGEFORMAT </w:instrText>
    </w:r>
    <w:r>
      <w:fldChar w:fldCharType="separate"/>
    </w:r>
    <w:r w:rsidR="00BA21A6">
      <w:rPr>
        <w:noProof/>
      </w:rPr>
      <w:t>2</w:t>
    </w:r>
    <w:r>
      <w:fldChar w:fldCharType="end"/>
    </w:r>
    <w:r>
      <w:t xml:space="preserve"> (</w:t>
    </w:r>
    <w:r w:rsidR="007D3ED8">
      <w:t>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8933" w14:textId="77777777" w:rsidR="00182843" w:rsidRDefault="00182843">
      <w:pPr>
        <w:spacing w:after="0" w:line="240" w:lineRule="auto"/>
      </w:pPr>
      <w:r>
        <w:separator/>
      </w:r>
    </w:p>
  </w:footnote>
  <w:footnote w:type="continuationSeparator" w:id="0">
    <w:p w14:paraId="56CC7AFF" w14:textId="77777777" w:rsidR="00182843" w:rsidRDefault="0018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2218" w14:textId="77777777" w:rsidR="00F754F2" w:rsidRDefault="00DF3289" w:rsidP="00F91DFB">
    <w:pPr>
      <w:pStyle w:val="Sidhuvud"/>
    </w:pPr>
    <w:r>
      <w:rPr>
        <w:noProof/>
        <w:lang w:eastAsia="sv-SE"/>
      </w:rPr>
      <w:drawing>
        <wp:inline distT="0" distB="0" distL="0" distR="0" wp14:anchorId="5452B9D9" wp14:editId="04B0A1E9">
          <wp:extent cx="639535" cy="972000"/>
          <wp:effectExtent l="0" t="0" r="8255" b="0"/>
          <wp:docPr id="3" name="Bildobjekt 3" title="Vadstena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76447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9535" cy="97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F60F" w14:textId="77777777" w:rsidR="00F754F2" w:rsidRPr="00F95581" w:rsidRDefault="00DF3289" w:rsidP="00F95581">
    <w:pPr>
      <w:pStyle w:val="Sidhuvud"/>
    </w:pPr>
    <w:r>
      <w:rPr>
        <w:noProof/>
        <w:lang w:eastAsia="sv-SE"/>
      </w:rPr>
      <w:drawing>
        <wp:inline distT="0" distB="0" distL="0" distR="0" wp14:anchorId="07402697" wp14:editId="43151226">
          <wp:extent cx="641481" cy="972000"/>
          <wp:effectExtent l="0" t="0" r="6350" b="0"/>
          <wp:docPr id="5" name="Bildobjekt 5" title="Vadstena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dstena kommun_sta╠èende_cmyk_2020.jpg"/>
                  <pic:cNvPicPr/>
                </pic:nvPicPr>
                <pic:blipFill>
                  <a:blip r:embed="rId1">
                    <a:extLst>
                      <a:ext uri="{28A0092B-C50C-407E-A947-70E740481C1C}">
                        <a14:useLocalDpi xmlns:a14="http://schemas.microsoft.com/office/drawing/2010/main" val="0"/>
                      </a:ext>
                    </a:extLst>
                  </a:blip>
                  <a:stretch>
                    <a:fillRect/>
                  </a:stretch>
                </pic:blipFill>
                <pic:spPr>
                  <a:xfrm>
                    <a:off x="0" y="0"/>
                    <a:ext cx="641481"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0E21"/>
    <w:multiLevelType w:val="multilevel"/>
    <w:tmpl w:val="0992625E"/>
    <w:lvl w:ilvl="0">
      <w:start w:val="1"/>
      <w:numFmt w:val="decimal"/>
      <w:pStyle w:val="Lista-Nummer"/>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794"/>
        </w:tabs>
        <w:ind w:left="794" w:hanging="397"/>
      </w:pPr>
      <w:rPr>
        <w:rFonts w:asciiTheme="minorHAnsi" w:hAnsiTheme="minorHAnsi" w:cs="Times New Roman" w:hint="default"/>
      </w:rPr>
    </w:lvl>
    <w:lvl w:ilvl="2">
      <w:start w:val="1"/>
      <w:numFmt w:val="lowerRoman"/>
      <w:lvlText w:val="%3)"/>
      <w:lvlJc w:val="left"/>
      <w:pPr>
        <w:tabs>
          <w:tab w:val="num" w:pos="1191"/>
        </w:tabs>
        <w:ind w:left="1191" w:hanging="397"/>
      </w:pPr>
      <w:rPr>
        <w:rFonts w:asciiTheme="minorHAnsi" w:hAnsiTheme="minorHAnsi" w:cs="Times New Roman" w:hint="default"/>
      </w:rPr>
    </w:lvl>
    <w:lvl w:ilvl="3">
      <w:start w:val="1"/>
      <w:numFmt w:val="none"/>
      <w:lvlText w:val="-"/>
      <w:lvlJc w:val="left"/>
      <w:pPr>
        <w:tabs>
          <w:tab w:val="num" w:pos="1588"/>
        </w:tabs>
        <w:ind w:left="1588" w:hanging="397"/>
      </w:pPr>
      <w:rPr>
        <w:rFonts w:asciiTheme="majorHAnsi" w:hAnsiTheme="majorHAnsi" w:cs="Times New Roman" w:hint="default"/>
      </w:rPr>
    </w:lvl>
    <w:lvl w:ilvl="4">
      <w:start w:val="1"/>
      <w:numFmt w:val="none"/>
      <w:lvlText w:val="-"/>
      <w:lvlJc w:val="left"/>
      <w:pPr>
        <w:tabs>
          <w:tab w:val="num" w:pos="1985"/>
        </w:tabs>
        <w:ind w:left="1985" w:hanging="397"/>
      </w:pPr>
      <w:rPr>
        <w:rFonts w:asciiTheme="majorHAnsi" w:hAnsiTheme="majorHAnsi" w:cs="Times New Roman" w:hint="default"/>
      </w:rPr>
    </w:lvl>
    <w:lvl w:ilvl="5">
      <w:start w:val="1"/>
      <w:numFmt w:val="none"/>
      <w:lvlText w:val="-"/>
      <w:lvlJc w:val="left"/>
      <w:pPr>
        <w:tabs>
          <w:tab w:val="num" w:pos="2382"/>
        </w:tabs>
        <w:ind w:left="2382" w:hanging="397"/>
      </w:pPr>
      <w:rPr>
        <w:rFonts w:asciiTheme="majorHAnsi" w:hAnsiTheme="majorHAnsi" w:cs="Times New Roman" w:hint="default"/>
      </w:rPr>
    </w:lvl>
    <w:lvl w:ilvl="6">
      <w:start w:val="1"/>
      <w:numFmt w:val="none"/>
      <w:lvlText w:val="-"/>
      <w:lvlJc w:val="left"/>
      <w:pPr>
        <w:tabs>
          <w:tab w:val="num" w:pos="2779"/>
        </w:tabs>
        <w:ind w:left="2779" w:hanging="397"/>
      </w:pPr>
      <w:rPr>
        <w:rFonts w:asciiTheme="majorHAnsi" w:hAnsiTheme="majorHAnsi" w:cs="Times New Roman" w:hint="default"/>
      </w:rPr>
    </w:lvl>
    <w:lvl w:ilvl="7">
      <w:start w:val="1"/>
      <w:numFmt w:val="none"/>
      <w:lvlText w:val="-"/>
      <w:lvlJc w:val="left"/>
      <w:pPr>
        <w:tabs>
          <w:tab w:val="num" w:pos="3176"/>
        </w:tabs>
        <w:ind w:left="3176" w:hanging="397"/>
      </w:pPr>
      <w:rPr>
        <w:rFonts w:asciiTheme="majorHAnsi" w:hAnsiTheme="majorHAnsi" w:cs="Times New Roman" w:hint="default"/>
      </w:rPr>
    </w:lvl>
    <w:lvl w:ilvl="8">
      <w:start w:val="1"/>
      <w:numFmt w:val="none"/>
      <w:lvlText w:val="%9-"/>
      <w:lvlJc w:val="left"/>
      <w:pPr>
        <w:tabs>
          <w:tab w:val="num" w:pos="3573"/>
        </w:tabs>
        <w:ind w:left="3573" w:hanging="397"/>
      </w:pPr>
      <w:rPr>
        <w:rFonts w:asciiTheme="majorHAnsi" w:hAnsiTheme="majorHAnsi" w:cs="Times New Roman" w:hint="default"/>
      </w:rPr>
    </w:lvl>
  </w:abstractNum>
  <w:abstractNum w:abstractNumId="1" w15:restartNumberingAfterBreak="0">
    <w:nsid w:val="30241EEE"/>
    <w:multiLevelType w:val="multilevel"/>
    <w:tmpl w:val="FF34FCB0"/>
    <w:styleLink w:val="CompanyListBullet"/>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 w15:restartNumberingAfterBreak="0">
    <w:nsid w:val="382F17D5"/>
    <w:multiLevelType w:val="multilevel"/>
    <w:tmpl w:val="C1E85C4C"/>
    <w:styleLink w:val="CompanyList"/>
    <w:lvl w:ilvl="0">
      <w:start w:val="1"/>
      <w:numFmt w:val="decimal"/>
      <w:lvlText w:val="%1."/>
      <w:lvlJc w:val="left"/>
      <w:pPr>
        <w:tabs>
          <w:tab w:val="num" w:pos="453"/>
        </w:tabs>
        <w:ind w:left="453" w:hanging="453"/>
      </w:pPr>
      <w:rPr>
        <w:rFonts w:asciiTheme="minorHAnsi" w:hAnsiTheme="minorHAnsi"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 w15:restartNumberingAfterBreak="0">
    <w:nsid w:val="4D5500DD"/>
    <w:multiLevelType w:val="hybridMultilevel"/>
    <w:tmpl w:val="B4AEFBEA"/>
    <w:lvl w:ilvl="0" w:tplc="33A48946">
      <w:numFmt w:val="bullet"/>
      <w:lvlText w:val="•"/>
      <w:lvlJc w:val="left"/>
      <w:pPr>
        <w:ind w:left="720" w:hanging="360"/>
      </w:pPr>
      <w:rPr>
        <w:rFonts w:ascii="EB Garamond" w:eastAsia="Times New Roman" w:hAnsi="EB Garamond" w:cs="EB 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6451EC"/>
    <w:multiLevelType w:val="multilevel"/>
    <w:tmpl w:val="BE6A9ED8"/>
    <w:lvl w:ilvl="0">
      <w:start w:val="1"/>
      <w:numFmt w:val="bullet"/>
      <w:pStyle w:val="Lista-Punkter"/>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5" w15:restartNumberingAfterBreak="0">
    <w:nsid w:val="64DC26E2"/>
    <w:multiLevelType w:val="hybridMultilevel"/>
    <w:tmpl w:val="B99AD5B0"/>
    <w:lvl w:ilvl="0" w:tplc="33A48946">
      <w:numFmt w:val="bullet"/>
      <w:lvlText w:val="•"/>
      <w:lvlJc w:val="left"/>
      <w:pPr>
        <w:ind w:left="720" w:hanging="360"/>
      </w:pPr>
      <w:rPr>
        <w:rFonts w:ascii="EB Garamond" w:eastAsia="Times New Roman" w:hAnsi="EB Garamond" w:cs="EB Garamond"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811631">
    <w:abstractNumId w:val="2"/>
  </w:num>
  <w:num w:numId="2" w16cid:durableId="1519466695">
    <w:abstractNumId w:val="1"/>
  </w:num>
  <w:num w:numId="3" w16cid:durableId="273025066">
    <w:abstractNumId w:val="0"/>
  </w:num>
  <w:num w:numId="4" w16cid:durableId="803038817">
    <w:abstractNumId w:val="4"/>
  </w:num>
  <w:num w:numId="5" w16cid:durableId="882257694">
    <w:abstractNumId w:val="3"/>
  </w:num>
  <w:num w:numId="6" w16cid:durableId="1097825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D1"/>
    <w:rsid w:val="00002ED2"/>
    <w:rsid w:val="000326BE"/>
    <w:rsid w:val="00045A91"/>
    <w:rsid w:val="0004709E"/>
    <w:rsid w:val="00061B61"/>
    <w:rsid w:val="00072B8C"/>
    <w:rsid w:val="000777BA"/>
    <w:rsid w:val="000B172D"/>
    <w:rsid w:val="000B17F1"/>
    <w:rsid w:val="000C32CA"/>
    <w:rsid w:val="000C3F2E"/>
    <w:rsid w:val="000D1FB3"/>
    <w:rsid w:val="000D623A"/>
    <w:rsid w:val="001077C8"/>
    <w:rsid w:val="00125103"/>
    <w:rsid w:val="0012680F"/>
    <w:rsid w:val="00133BCE"/>
    <w:rsid w:val="001438A0"/>
    <w:rsid w:val="00156240"/>
    <w:rsid w:val="001630E6"/>
    <w:rsid w:val="00181390"/>
    <w:rsid w:val="00182843"/>
    <w:rsid w:val="0018456E"/>
    <w:rsid w:val="0019055E"/>
    <w:rsid w:val="00192A22"/>
    <w:rsid w:val="001A4D28"/>
    <w:rsid w:val="001B4D1C"/>
    <w:rsid w:val="00244355"/>
    <w:rsid w:val="002535D4"/>
    <w:rsid w:val="002557FC"/>
    <w:rsid w:val="002602C5"/>
    <w:rsid w:val="00266BB4"/>
    <w:rsid w:val="0027792D"/>
    <w:rsid w:val="00283452"/>
    <w:rsid w:val="0029345B"/>
    <w:rsid w:val="002966C4"/>
    <w:rsid w:val="002968EF"/>
    <w:rsid w:val="002A74AB"/>
    <w:rsid w:val="002C2E97"/>
    <w:rsid w:val="002D5819"/>
    <w:rsid w:val="002E4560"/>
    <w:rsid w:val="003063D1"/>
    <w:rsid w:val="00322C7F"/>
    <w:rsid w:val="003343C5"/>
    <w:rsid w:val="00371E59"/>
    <w:rsid w:val="00384FB2"/>
    <w:rsid w:val="00393FB6"/>
    <w:rsid w:val="003B3CFD"/>
    <w:rsid w:val="003F5BEF"/>
    <w:rsid w:val="0042442E"/>
    <w:rsid w:val="00427AA0"/>
    <w:rsid w:val="00450963"/>
    <w:rsid w:val="00473989"/>
    <w:rsid w:val="0047738A"/>
    <w:rsid w:val="00485DD8"/>
    <w:rsid w:val="004D0201"/>
    <w:rsid w:val="004D10F9"/>
    <w:rsid w:val="004D4D56"/>
    <w:rsid w:val="00506871"/>
    <w:rsid w:val="00515C46"/>
    <w:rsid w:val="0052516A"/>
    <w:rsid w:val="00536659"/>
    <w:rsid w:val="00545F2E"/>
    <w:rsid w:val="0055255A"/>
    <w:rsid w:val="00552680"/>
    <w:rsid w:val="005B6CD9"/>
    <w:rsid w:val="005D02A8"/>
    <w:rsid w:val="005E0FFB"/>
    <w:rsid w:val="005E35F9"/>
    <w:rsid w:val="005E474E"/>
    <w:rsid w:val="0061298C"/>
    <w:rsid w:val="00617D64"/>
    <w:rsid w:val="006378F8"/>
    <w:rsid w:val="00671D5F"/>
    <w:rsid w:val="00682F84"/>
    <w:rsid w:val="00684255"/>
    <w:rsid w:val="00692996"/>
    <w:rsid w:val="00695AF5"/>
    <w:rsid w:val="006B05EC"/>
    <w:rsid w:val="006B3BA3"/>
    <w:rsid w:val="006C38DE"/>
    <w:rsid w:val="006D67EA"/>
    <w:rsid w:val="006E5548"/>
    <w:rsid w:val="006F0B3D"/>
    <w:rsid w:val="006F7419"/>
    <w:rsid w:val="006F7CEE"/>
    <w:rsid w:val="00723084"/>
    <w:rsid w:val="00727C3B"/>
    <w:rsid w:val="00741AD5"/>
    <w:rsid w:val="007647FB"/>
    <w:rsid w:val="007B7B7E"/>
    <w:rsid w:val="007C1010"/>
    <w:rsid w:val="007D3ED8"/>
    <w:rsid w:val="007F4C1F"/>
    <w:rsid w:val="00801884"/>
    <w:rsid w:val="008125EC"/>
    <w:rsid w:val="008356DC"/>
    <w:rsid w:val="00840E59"/>
    <w:rsid w:val="0085405C"/>
    <w:rsid w:val="00857D21"/>
    <w:rsid w:val="00857D2A"/>
    <w:rsid w:val="008641F0"/>
    <w:rsid w:val="00872C79"/>
    <w:rsid w:val="0087565F"/>
    <w:rsid w:val="008D3ED4"/>
    <w:rsid w:val="00912D88"/>
    <w:rsid w:val="00917C84"/>
    <w:rsid w:val="0093080A"/>
    <w:rsid w:val="00934457"/>
    <w:rsid w:val="00960C57"/>
    <w:rsid w:val="00965D76"/>
    <w:rsid w:val="00966F07"/>
    <w:rsid w:val="0098063C"/>
    <w:rsid w:val="00987AEB"/>
    <w:rsid w:val="00990A36"/>
    <w:rsid w:val="009956E7"/>
    <w:rsid w:val="009A57AE"/>
    <w:rsid w:val="009B17DE"/>
    <w:rsid w:val="009D4D3B"/>
    <w:rsid w:val="009F070B"/>
    <w:rsid w:val="00A01157"/>
    <w:rsid w:val="00A15805"/>
    <w:rsid w:val="00A2349F"/>
    <w:rsid w:val="00A47EA8"/>
    <w:rsid w:val="00A64CA2"/>
    <w:rsid w:val="00A87AC6"/>
    <w:rsid w:val="00AA09C2"/>
    <w:rsid w:val="00AA12CF"/>
    <w:rsid w:val="00AA3262"/>
    <w:rsid w:val="00AE13E0"/>
    <w:rsid w:val="00AF0E72"/>
    <w:rsid w:val="00AF4BF2"/>
    <w:rsid w:val="00AF55A9"/>
    <w:rsid w:val="00B06818"/>
    <w:rsid w:val="00B1301E"/>
    <w:rsid w:val="00B34360"/>
    <w:rsid w:val="00B345CF"/>
    <w:rsid w:val="00B43DEE"/>
    <w:rsid w:val="00B44705"/>
    <w:rsid w:val="00B539F3"/>
    <w:rsid w:val="00B55B8C"/>
    <w:rsid w:val="00B672AA"/>
    <w:rsid w:val="00BA21A6"/>
    <w:rsid w:val="00BB0CB1"/>
    <w:rsid w:val="00BE1802"/>
    <w:rsid w:val="00C0111A"/>
    <w:rsid w:val="00C1104F"/>
    <w:rsid w:val="00C26A76"/>
    <w:rsid w:val="00C43628"/>
    <w:rsid w:val="00C54A95"/>
    <w:rsid w:val="00C54E92"/>
    <w:rsid w:val="00C6273E"/>
    <w:rsid w:val="00C713C4"/>
    <w:rsid w:val="00C719A2"/>
    <w:rsid w:val="00C71D0A"/>
    <w:rsid w:val="00C747A2"/>
    <w:rsid w:val="00C90F43"/>
    <w:rsid w:val="00CA7D9F"/>
    <w:rsid w:val="00CC0D44"/>
    <w:rsid w:val="00CC14EA"/>
    <w:rsid w:val="00D00B31"/>
    <w:rsid w:val="00D2040D"/>
    <w:rsid w:val="00D94000"/>
    <w:rsid w:val="00D9471F"/>
    <w:rsid w:val="00DD7DE7"/>
    <w:rsid w:val="00DE1D15"/>
    <w:rsid w:val="00DF3289"/>
    <w:rsid w:val="00E02857"/>
    <w:rsid w:val="00E11C73"/>
    <w:rsid w:val="00E20FA1"/>
    <w:rsid w:val="00E55C31"/>
    <w:rsid w:val="00E926F9"/>
    <w:rsid w:val="00EA665A"/>
    <w:rsid w:val="00EB7452"/>
    <w:rsid w:val="00ED323A"/>
    <w:rsid w:val="00ED7228"/>
    <w:rsid w:val="00EE339B"/>
    <w:rsid w:val="00EE4434"/>
    <w:rsid w:val="00EF6390"/>
    <w:rsid w:val="00EF7C23"/>
    <w:rsid w:val="00F13E01"/>
    <w:rsid w:val="00F67B8B"/>
    <w:rsid w:val="00F754F2"/>
    <w:rsid w:val="00F9118D"/>
    <w:rsid w:val="00F91DFB"/>
    <w:rsid w:val="00F95581"/>
    <w:rsid w:val="00FB46E4"/>
    <w:rsid w:val="00FB666B"/>
    <w:rsid w:val="00FC2CD3"/>
    <w:rsid w:val="00FD1600"/>
    <w:rsid w:val="00FD4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EA3A"/>
  <w15:docId w15:val="{72BC4D5E-4D15-4663-A5CC-9FE4E84A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22"/>
  </w:style>
  <w:style w:type="paragraph" w:styleId="Rubrik1">
    <w:name w:val="heading 1"/>
    <w:basedOn w:val="Normal"/>
    <w:next w:val="Normal"/>
    <w:link w:val="Rubrik1Char"/>
    <w:autoRedefine/>
    <w:uiPriority w:val="9"/>
    <w:qFormat/>
    <w:rsid w:val="00E926F9"/>
    <w:pPr>
      <w:keepNext/>
      <w:spacing w:before="600" w:after="0"/>
      <w:outlineLvl w:val="0"/>
    </w:pPr>
    <w:rPr>
      <w:rFonts w:asciiTheme="majorHAnsi" w:hAnsiTheme="majorHAnsi" w:cs="Arial"/>
      <w:b/>
      <w:bCs/>
      <w:color w:val="000000" w:themeColor="text1"/>
      <w:kern w:val="32"/>
      <w:sz w:val="32"/>
      <w:szCs w:val="32"/>
    </w:rPr>
  </w:style>
  <w:style w:type="paragraph" w:styleId="Rubrik2">
    <w:name w:val="heading 2"/>
    <w:basedOn w:val="Normal"/>
    <w:next w:val="Normal"/>
    <w:link w:val="Rubrik2Char"/>
    <w:autoRedefine/>
    <w:uiPriority w:val="9"/>
    <w:qFormat/>
    <w:rsid w:val="00E926F9"/>
    <w:pPr>
      <w:keepNext/>
      <w:spacing w:before="240" w:after="0"/>
      <w:outlineLvl w:val="1"/>
    </w:pPr>
    <w:rPr>
      <w:rFonts w:asciiTheme="majorHAnsi" w:hAnsiTheme="majorHAnsi" w:cs="Arial"/>
      <w:b/>
      <w:bCs/>
      <w:iCs/>
      <w:sz w:val="24"/>
      <w:szCs w:val="28"/>
    </w:rPr>
  </w:style>
  <w:style w:type="paragraph" w:styleId="Rubrik3">
    <w:name w:val="heading 3"/>
    <w:basedOn w:val="Normal"/>
    <w:next w:val="Normal"/>
    <w:link w:val="Rubrik3Char"/>
    <w:autoRedefine/>
    <w:uiPriority w:val="9"/>
    <w:qFormat/>
    <w:rsid w:val="00244355"/>
    <w:pPr>
      <w:keepNext/>
      <w:spacing w:before="240" w:after="0" w:line="240" w:lineRule="auto"/>
      <w:outlineLvl w:val="2"/>
    </w:pPr>
    <w:rPr>
      <w:rFonts w:asciiTheme="majorHAnsi" w:hAnsiTheme="majorHAnsi" w:cs="Arial"/>
      <w:b/>
      <w:bCs/>
      <w:szCs w:val="26"/>
    </w:rPr>
  </w:style>
  <w:style w:type="paragraph" w:styleId="Rubrik4">
    <w:name w:val="heading 4"/>
    <w:basedOn w:val="Normal"/>
    <w:next w:val="Normal"/>
    <w:link w:val="Rubrik4Char"/>
    <w:uiPriority w:val="9"/>
    <w:unhideWhenUsed/>
    <w:qFormat/>
    <w:rsid w:val="00E926F9"/>
    <w:pPr>
      <w:keepNext/>
      <w:keepLines/>
      <w:spacing w:before="240" w:after="0"/>
      <w:outlineLvl w:val="3"/>
    </w:pPr>
    <w:rPr>
      <w:rFonts w:eastAsiaTheme="majorEastAsia" w:cstheme="majorBidi"/>
      <w:b/>
      <w:bCs/>
      <w:iCs/>
    </w:rPr>
  </w:style>
  <w:style w:type="paragraph" w:styleId="Rubrik5">
    <w:name w:val="heading 5"/>
    <w:aliases w:val="Protokollsparagraf"/>
    <w:basedOn w:val="Normal"/>
    <w:next w:val="Normal"/>
    <w:link w:val="Rubrik5Char"/>
    <w:uiPriority w:val="9"/>
    <w:semiHidden/>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926F9"/>
    <w:rPr>
      <w:rFonts w:asciiTheme="majorHAnsi" w:hAnsiTheme="majorHAnsi" w:cs="Arial"/>
      <w:b/>
      <w:bCs/>
      <w:iCs/>
      <w:sz w:val="24"/>
      <w:szCs w:val="28"/>
    </w:rPr>
  </w:style>
  <w:style w:type="character" w:customStyle="1" w:styleId="Rubrik1Char">
    <w:name w:val="Rubrik 1 Char"/>
    <w:basedOn w:val="Standardstycketeckensnitt"/>
    <w:link w:val="Rubrik1"/>
    <w:uiPriority w:val="9"/>
    <w:rsid w:val="00E926F9"/>
    <w:rPr>
      <w:rFonts w:asciiTheme="majorHAnsi" w:hAnsiTheme="majorHAnsi" w:cs="Arial"/>
      <w:b/>
      <w:bCs/>
      <w:color w:val="000000" w:themeColor="text1"/>
      <w:kern w:val="32"/>
      <w:sz w:val="32"/>
      <w:szCs w:val="32"/>
    </w:rPr>
  </w:style>
  <w:style w:type="character" w:customStyle="1" w:styleId="Rubrik3Char">
    <w:name w:val="Rubrik 3 Char"/>
    <w:basedOn w:val="Standardstycketeckensnitt"/>
    <w:link w:val="Rubrik3"/>
    <w:uiPriority w:val="9"/>
    <w:rsid w:val="00244355"/>
    <w:rPr>
      <w:rFonts w:asciiTheme="majorHAnsi" w:hAnsiTheme="majorHAnsi" w:cs="Arial"/>
      <w:b/>
      <w:bCs/>
      <w:szCs w:val="26"/>
    </w:rPr>
  </w:style>
  <w:style w:type="character" w:customStyle="1" w:styleId="Rubrik4Char">
    <w:name w:val="Rubrik 4 Char"/>
    <w:basedOn w:val="Standardstycketeckensnitt"/>
    <w:link w:val="Rubrik4"/>
    <w:uiPriority w:val="9"/>
    <w:rsid w:val="00E926F9"/>
    <w:rPr>
      <w:rFonts w:eastAsiaTheme="majorEastAsia" w:cstheme="majorBidi"/>
      <w:b/>
      <w:bCs/>
      <w:iCs/>
    </w:rPr>
  </w:style>
  <w:style w:type="character" w:customStyle="1" w:styleId="Rubrik5Char">
    <w:name w:val="Rubrik 5 Char"/>
    <w:aliases w:val="Protokollsparagraf Char"/>
    <w:basedOn w:val="Standardstycketeckensnitt"/>
    <w:link w:val="Rubrik5"/>
    <w:uiPriority w:val="9"/>
    <w:semiHidden/>
    <w:rsid w:val="006378F8"/>
    <w:rPr>
      <w:rFonts w:ascii="Arial" w:eastAsiaTheme="majorEastAsia" w:hAnsi="Arial" w:cstheme="majorBidi"/>
      <w:color w:val="000000" w:themeColor="text1"/>
      <w:sz w:val="28"/>
    </w:rPr>
  </w:style>
  <w:style w:type="paragraph" w:styleId="Sidhuvud">
    <w:name w:val="header"/>
    <w:basedOn w:val="Normal"/>
    <w:link w:val="SidhuvudChar"/>
    <w:uiPriority w:val="99"/>
    <w:unhideWhenUsed/>
    <w:rsid w:val="00F95581"/>
    <w:pPr>
      <w:tabs>
        <w:tab w:val="center" w:pos="4536"/>
        <w:tab w:val="right" w:pos="9072"/>
      </w:tabs>
      <w:spacing w:after="0" w:line="240" w:lineRule="auto"/>
      <w:ind w:left="-1134"/>
    </w:pPr>
    <w:rPr>
      <w:rFonts w:asciiTheme="majorHAnsi" w:hAnsiTheme="majorHAnsi"/>
      <w:sz w:val="16"/>
    </w:rPr>
  </w:style>
  <w:style w:type="character" w:customStyle="1" w:styleId="SidhuvudChar">
    <w:name w:val="Sidhuvud Char"/>
    <w:basedOn w:val="Standardstycketeckensnitt"/>
    <w:link w:val="Sidhuvud"/>
    <w:uiPriority w:val="99"/>
    <w:rsid w:val="00F95581"/>
    <w:rPr>
      <w:rFonts w:asciiTheme="majorHAnsi" w:hAnsiTheme="majorHAnsi"/>
      <w:sz w:val="16"/>
    </w:rPr>
  </w:style>
  <w:style w:type="paragraph" w:styleId="Sidfot">
    <w:name w:val="footer"/>
    <w:basedOn w:val="Normal"/>
    <w:link w:val="SidfotChar"/>
    <w:uiPriority w:val="99"/>
    <w:unhideWhenUsed/>
    <w:rsid w:val="00FD408B"/>
    <w:pPr>
      <w:tabs>
        <w:tab w:val="center" w:pos="4536"/>
        <w:tab w:val="right" w:pos="9072"/>
      </w:tabs>
      <w:spacing w:after="60" w:line="240" w:lineRule="auto"/>
      <w:jc w:val="center"/>
    </w:pPr>
    <w:rPr>
      <w:rFonts w:asciiTheme="majorHAnsi" w:hAnsiTheme="majorHAnsi"/>
      <w:sz w:val="16"/>
    </w:rPr>
  </w:style>
  <w:style w:type="character" w:customStyle="1" w:styleId="SidfotChar">
    <w:name w:val="Sidfot Char"/>
    <w:basedOn w:val="Standardstycketeckensnitt"/>
    <w:link w:val="Sidfot"/>
    <w:uiPriority w:val="99"/>
    <w:rsid w:val="00FD408B"/>
    <w:rPr>
      <w:rFonts w:asciiTheme="majorHAnsi" w:hAnsiTheme="majorHAnsi"/>
      <w:sz w:val="16"/>
    </w:rPr>
  </w:style>
  <w:style w:type="character" w:styleId="Platshllartext">
    <w:name w:val="Placeholder Text"/>
    <w:basedOn w:val="Standardstycketeckensnitt"/>
    <w:uiPriority w:val="99"/>
    <w:semiHidden/>
    <w:rsid w:val="005E35F9"/>
    <w:rPr>
      <w:color w:val="808080"/>
    </w:rPr>
  </w:style>
  <w:style w:type="table" w:styleId="Tabellrutnt">
    <w:name w:val="Table Grid"/>
    <w:basedOn w:val="Normaltabell"/>
    <w:uiPriority w:val="59"/>
    <w:rsid w:val="005E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E35F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35F9"/>
    <w:rPr>
      <w:rFonts w:ascii="Tahoma" w:hAnsi="Tahoma" w:cs="Tahoma"/>
      <w:sz w:val="16"/>
      <w:szCs w:val="16"/>
    </w:rPr>
  </w:style>
  <w:style w:type="numbering" w:customStyle="1" w:styleId="CompanyList">
    <w:name w:val="Company_List"/>
    <w:basedOn w:val="Ingenlista"/>
    <w:rsid w:val="005E474E"/>
    <w:pPr>
      <w:numPr>
        <w:numId w:val="1"/>
      </w:numPr>
    </w:pPr>
  </w:style>
  <w:style w:type="numbering" w:customStyle="1" w:styleId="CompanyListBullet">
    <w:name w:val="Company_ListBullet"/>
    <w:basedOn w:val="Ingenlista"/>
    <w:rsid w:val="005E474E"/>
    <w:pPr>
      <w:numPr>
        <w:numId w:val="2"/>
      </w:numPr>
    </w:pPr>
  </w:style>
  <w:style w:type="paragraph" w:customStyle="1" w:styleId="Lista-Nummer">
    <w:name w:val="Lista - Nummer"/>
    <w:basedOn w:val="Liststycke"/>
    <w:uiPriority w:val="2"/>
    <w:qFormat/>
    <w:rsid w:val="005E474E"/>
    <w:pPr>
      <w:numPr>
        <w:numId w:val="3"/>
      </w:numPr>
      <w:spacing w:before="100" w:after="100"/>
    </w:pPr>
    <w:rPr>
      <w:rFonts w:eastAsiaTheme="minorEastAsia" w:cstheme="majorHAnsi"/>
      <w:szCs w:val="20"/>
    </w:rPr>
  </w:style>
  <w:style w:type="paragraph" w:styleId="Liststycke">
    <w:name w:val="List Paragraph"/>
    <w:basedOn w:val="Normal"/>
    <w:uiPriority w:val="34"/>
    <w:qFormat/>
    <w:rsid w:val="005E474E"/>
    <w:pPr>
      <w:ind w:left="720"/>
      <w:contextualSpacing/>
    </w:pPr>
  </w:style>
  <w:style w:type="paragraph" w:customStyle="1" w:styleId="Lista-Punkter">
    <w:name w:val="Lista - Punkter"/>
    <w:basedOn w:val="Liststycke"/>
    <w:uiPriority w:val="2"/>
    <w:qFormat/>
    <w:rsid w:val="005E474E"/>
    <w:pPr>
      <w:numPr>
        <w:numId w:val="4"/>
      </w:numPr>
      <w:spacing w:before="100" w:after="100"/>
    </w:pPr>
    <w:rPr>
      <w:rFonts w:eastAsiaTheme="minorEastAsia" w:cstheme="majorHAnsi"/>
      <w:szCs w:val="20"/>
    </w:rPr>
  </w:style>
  <w:style w:type="table" w:customStyle="1" w:styleId="Vadstenakommuntabell">
    <w:name w:val="Vadstena kommun tabell"/>
    <w:basedOn w:val="Normaltabell"/>
    <w:uiPriority w:val="99"/>
    <w:rsid w:val="0042442E"/>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rPr>
      <w:tblPr/>
      <w:tcPr>
        <w:tcBorders>
          <w:bottom w:val="nil"/>
        </w:tcBorders>
      </w:tcPr>
    </w:tblStylePr>
  </w:style>
  <w:style w:type="table" w:customStyle="1" w:styleId="Tabellrutntljust1">
    <w:name w:val="Tabellrutnät ljust1"/>
    <w:basedOn w:val="Normaltabell"/>
    <w:uiPriority w:val="40"/>
    <w:rsid w:val="00C627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formateradtabell11">
    <w:name w:val="Oformaterad tabell 11"/>
    <w:basedOn w:val="Normaltabell"/>
    <w:uiPriority w:val="41"/>
    <w:rsid w:val="00C627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41">
    <w:name w:val="Oformaterad tabell 41"/>
    <w:basedOn w:val="Normaltabell"/>
    <w:uiPriority w:val="44"/>
    <w:rsid w:val="00C627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kumenthuvudinformationstext">
    <w:name w:val="Dokumenthuvud/informationstext"/>
    <w:uiPriority w:val="14"/>
    <w:semiHidden/>
    <w:rsid w:val="00C54E92"/>
    <w:pPr>
      <w:spacing w:before="240" w:after="240"/>
      <w:contextualSpacing/>
    </w:pPr>
    <w:rPr>
      <w:rFonts w:asciiTheme="majorHAnsi" w:hAnsiTheme="majorHAnsi" w:cs="Arial"/>
      <w:bCs/>
      <w:iCs/>
      <w:sz w:val="20"/>
      <w:szCs w:val="28"/>
    </w:rPr>
  </w:style>
  <w:style w:type="paragraph" w:styleId="Ingetavstnd">
    <w:name w:val="No Spacing"/>
    <w:uiPriority w:val="1"/>
    <w:qFormat/>
    <w:rsid w:val="00872C79"/>
    <w:pPr>
      <w:spacing w:after="0" w:line="240" w:lineRule="auto"/>
    </w:pPr>
  </w:style>
  <w:style w:type="character" w:styleId="Hyperlnk">
    <w:name w:val="Hyperlink"/>
    <w:basedOn w:val="Standardstycketeckensnitt"/>
    <w:uiPriority w:val="99"/>
    <w:unhideWhenUsed/>
    <w:rsid w:val="004D10F9"/>
    <w:rPr>
      <w:color w:val="000000" w:themeColor="hyperlink"/>
      <w:u w:val="single"/>
    </w:rPr>
  </w:style>
  <w:style w:type="table" w:customStyle="1" w:styleId="Vadstenakommunrdtabell">
    <w:name w:val="Vadstena kommun röd tabell"/>
    <w:basedOn w:val="Normaltabell"/>
    <w:uiPriority w:val="99"/>
    <w:rsid w:val="00E55C31"/>
    <w:pPr>
      <w:spacing w:after="0" w:line="240" w:lineRule="auto"/>
    </w:pPr>
    <w:rPr>
      <w:rFonts w:asciiTheme="majorHAnsi" w:hAnsiTheme="majorHAnsi"/>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blStylePr w:type="firstRow">
      <w:rPr>
        <w:color w:val="FFFFFF" w:themeColor="background1"/>
      </w:rPr>
      <w:tblPr/>
      <w:tcPr>
        <w:shd w:val="clear" w:color="auto" w:fill="C50E1F" w:themeFill="accent1"/>
      </w:tcPr>
    </w:tblStylePr>
    <w:tblStylePr w:type="band1Horz">
      <w:tblPr/>
      <w:tcPr>
        <w:shd w:val="clear" w:color="auto" w:fill="E18B90" w:themeFill="text2"/>
      </w:tcPr>
    </w:tblStylePr>
    <w:tblStylePr w:type="band2Horz">
      <w:tblPr/>
      <w:tcPr>
        <w:shd w:val="clear" w:color="auto" w:fill="F9E7E8" w:themeFill="text2" w:themeFillTint="33"/>
      </w:tcPr>
    </w:tblStylePr>
  </w:style>
  <w:style w:type="paragraph" w:customStyle="1" w:styleId="Underrubrik-frstasida">
    <w:name w:val="Underrubrik - förstasida"/>
    <w:basedOn w:val="Normal"/>
    <w:uiPriority w:val="11"/>
    <w:qFormat/>
    <w:rsid w:val="00A15805"/>
    <w:pPr>
      <w:spacing w:before="240" w:after="840"/>
      <w:jc w:val="center"/>
    </w:pPr>
    <w:rPr>
      <w:rFonts w:asciiTheme="majorHAnsi" w:hAnsiTheme="majorHAnsi"/>
      <w:b/>
      <w:sz w:val="40"/>
    </w:rPr>
  </w:style>
  <w:style w:type="paragraph" w:customStyle="1" w:styleId="Dokumentbeskrivning-frstasida">
    <w:name w:val="Dokumentbeskrivning - förstasida"/>
    <w:basedOn w:val="Normal"/>
    <w:uiPriority w:val="10"/>
    <w:qFormat/>
    <w:rsid w:val="00AA09C2"/>
    <w:pPr>
      <w:spacing w:before="840"/>
      <w:jc w:val="center"/>
    </w:pPr>
    <w:rPr>
      <w:rFonts w:asciiTheme="majorHAnsi" w:hAnsiTheme="majorHAnsi"/>
      <w:b/>
      <w:sz w:val="52"/>
    </w:rPr>
  </w:style>
  <w:style w:type="paragraph" w:customStyle="1" w:styleId="Datum-frstasida">
    <w:name w:val="Datum - förstasida"/>
    <w:basedOn w:val="Underrubrik-frstasida"/>
    <w:uiPriority w:val="13"/>
    <w:qFormat/>
    <w:rsid w:val="00DE1D15"/>
    <w:pPr>
      <w:spacing w:before="840"/>
    </w:pPr>
    <w:rPr>
      <w:sz w:val="28"/>
    </w:rPr>
  </w:style>
  <w:style w:type="paragraph" w:styleId="Innehllsfrteckningsrubrik">
    <w:name w:val="TOC Heading"/>
    <w:basedOn w:val="Rubrik1"/>
    <w:next w:val="Normal"/>
    <w:uiPriority w:val="39"/>
    <w:unhideWhenUsed/>
    <w:qFormat/>
    <w:rsid w:val="00AA3262"/>
    <w:pPr>
      <w:keepLines/>
      <w:spacing w:before="240" w:line="259" w:lineRule="auto"/>
      <w:outlineLvl w:val="9"/>
    </w:pPr>
    <w:rPr>
      <w:rFonts w:eastAsiaTheme="majorEastAsia" w:cstheme="majorBidi"/>
      <w:bCs w:val="0"/>
      <w:color w:val="auto"/>
      <w:kern w:val="0"/>
      <w:sz w:val="24"/>
      <w:lang w:eastAsia="sv-SE"/>
    </w:rPr>
  </w:style>
  <w:style w:type="paragraph" w:styleId="Innehll1">
    <w:name w:val="toc 1"/>
    <w:basedOn w:val="Normal"/>
    <w:next w:val="Normal"/>
    <w:autoRedefine/>
    <w:uiPriority w:val="39"/>
    <w:unhideWhenUsed/>
    <w:rsid w:val="0029345B"/>
    <w:pPr>
      <w:spacing w:before="240" w:after="60"/>
    </w:pPr>
    <w:rPr>
      <w:rFonts w:asciiTheme="majorHAnsi" w:hAnsiTheme="majorHAnsi"/>
      <w:b/>
      <w:sz w:val="20"/>
    </w:rPr>
  </w:style>
  <w:style w:type="paragraph" w:customStyle="1" w:styleId="Rubrikejiinnehllsfrteckning">
    <w:name w:val="Rubrik (ej i innehållsförteckning)"/>
    <w:basedOn w:val="Normal"/>
    <w:qFormat/>
    <w:rsid w:val="00D9471F"/>
    <w:rPr>
      <w:rFonts w:asciiTheme="majorHAnsi" w:hAnsiTheme="majorHAnsi"/>
      <w:b/>
      <w:sz w:val="24"/>
    </w:rPr>
  </w:style>
  <w:style w:type="paragraph" w:styleId="Beskrivning">
    <w:name w:val="caption"/>
    <w:basedOn w:val="Normal"/>
    <w:next w:val="Normal"/>
    <w:uiPriority w:val="35"/>
    <w:unhideWhenUsed/>
    <w:qFormat/>
    <w:rsid w:val="00CA7D9F"/>
    <w:pPr>
      <w:spacing w:before="240" w:after="360" w:line="240" w:lineRule="auto"/>
    </w:pPr>
    <w:rPr>
      <w:rFonts w:asciiTheme="majorHAnsi" w:hAnsiTheme="majorHAnsi"/>
      <w:iCs/>
      <w:color w:val="000000" w:themeColor="text1"/>
      <w:sz w:val="16"/>
      <w:szCs w:val="18"/>
    </w:rPr>
  </w:style>
  <w:style w:type="paragraph" w:styleId="Fotnotstext">
    <w:name w:val="footnote text"/>
    <w:basedOn w:val="Normal"/>
    <w:link w:val="FotnotstextChar"/>
    <w:uiPriority w:val="99"/>
    <w:semiHidden/>
    <w:unhideWhenUsed/>
    <w:rsid w:val="00AF4BF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F4BF2"/>
    <w:rPr>
      <w:sz w:val="20"/>
      <w:szCs w:val="20"/>
    </w:rPr>
  </w:style>
  <w:style w:type="character" w:styleId="Fotnotsreferens">
    <w:name w:val="footnote reference"/>
    <w:basedOn w:val="Standardstycketeckensnitt"/>
    <w:uiPriority w:val="99"/>
    <w:semiHidden/>
    <w:unhideWhenUsed/>
    <w:rsid w:val="00AF4BF2"/>
    <w:rPr>
      <w:vertAlign w:val="superscript"/>
    </w:rPr>
  </w:style>
  <w:style w:type="paragraph" w:styleId="Innehll2">
    <w:name w:val="toc 2"/>
    <w:basedOn w:val="Normal"/>
    <w:next w:val="Normal"/>
    <w:autoRedefine/>
    <w:uiPriority w:val="39"/>
    <w:unhideWhenUsed/>
    <w:rsid w:val="005B6CD9"/>
    <w:pPr>
      <w:tabs>
        <w:tab w:val="right" w:leader="dot" w:pos="7360"/>
      </w:tabs>
      <w:spacing w:after="60"/>
      <w:ind w:left="221"/>
    </w:pPr>
    <w:rPr>
      <w:rFonts w:asciiTheme="majorHAnsi" w:hAnsiTheme="majorHAnsi"/>
      <w:sz w:val="20"/>
    </w:rPr>
  </w:style>
  <w:style w:type="paragraph" w:styleId="Innehll3">
    <w:name w:val="toc 3"/>
    <w:basedOn w:val="Normal"/>
    <w:next w:val="Normal"/>
    <w:autoRedefine/>
    <w:uiPriority w:val="39"/>
    <w:unhideWhenUsed/>
    <w:rsid w:val="005B6CD9"/>
    <w:pPr>
      <w:spacing w:after="60"/>
      <w:ind w:left="442"/>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beb\AppData\Local\Temp\Temp1_Mallar%20Vadstena.zip\Utred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B64310C16446AE9A98841AC7691CB1"/>
        <w:category>
          <w:name w:val="Allmänt"/>
          <w:gallery w:val="placeholder"/>
        </w:category>
        <w:types>
          <w:type w:val="bbPlcHdr"/>
        </w:types>
        <w:behaviors>
          <w:behavior w:val="content"/>
        </w:behaviors>
        <w:guid w:val="{670F2028-4458-4B57-9C9A-BA2B65EBC1DD}"/>
      </w:docPartPr>
      <w:docPartBody>
        <w:p w:rsidR="00ED7228" w:rsidRDefault="00FB1CC0">
          <w:r w:rsidRPr="00393FB6">
            <w:rPr>
              <w:rStyle w:val="Platshllartext"/>
            </w:rPr>
            <w:t>/Dokumentbeskrivning/</w:t>
          </w:r>
        </w:p>
      </w:docPartBody>
    </w:docPart>
    <w:docPart>
      <w:docPartPr>
        <w:name w:val="AF9A745CB37043B7AD3D215EA9C2C4EA"/>
        <w:category>
          <w:name w:val="Allmänt"/>
          <w:gallery w:val="placeholder"/>
        </w:category>
        <w:types>
          <w:type w:val="bbPlcHdr"/>
        </w:types>
        <w:behaviors>
          <w:behavior w:val="content"/>
        </w:behaviors>
        <w:guid w:val="{55F00387-4113-41E6-A956-05761258FB3E}"/>
      </w:docPartPr>
      <w:docPartBody>
        <w:p w:rsidR="00ED7228" w:rsidRDefault="00FB1CC0">
          <w:r w:rsidRPr="00393FB6">
            <w:rPr>
              <w:rStyle w:val="Platshllartext"/>
            </w:rPr>
            <w:t>/Ärendebeteckning/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764"/>
    <w:rsid w:val="00065C94"/>
    <w:rsid w:val="000E4F07"/>
    <w:rsid w:val="006460E7"/>
    <w:rsid w:val="00770541"/>
    <w:rsid w:val="00AF2D5B"/>
    <w:rsid w:val="00ED7228"/>
    <w:rsid w:val="00EF5764"/>
    <w:rsid w:val="00FB1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57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Vadstena kommun">
      <a:dk1>
        <a:sysClr val="windowText" lastClr="000000"/>
      </a:dk1>
      <a:lt1>
        <a:sysClr val="window" lastClr="FFFFFF"/>
      </a:lt1>
      <a:dk2>
        <a:srgbClr val="E18B90"/>
      </a:dk2>
      <a:lt2>
        <a:srgbClr val="FFE684"/>
      </a:lt2>
      <a:accent1>
        <a:srgbClr val="C50E1F"/>
      </a:accent1>
      <a:accent2>
        <a:srgbClr val="FFCC00"/>
      </a:accent2>
      <a:accent3>
        <a:srgbClr val="000000"/>
      </a:accent3>
      <a:accent4>
        <a:srgbClr val="F39000"/>
      </a:accent4>
      <a:accent5>
        <a:srgbClr val="E7DEC2"/>
      </a:accent5>
      <a:accent6>
        <a:srgbClr val="D9DADB"/>
      </a:accent6>
      <a:hlink>
        <a:srgbClr val="000000"/>
      </a:hlink>
      <a:folHlink>
        <a:srgbClr val="000000"/>
      </a:folHlink>
    </a:clrScheme>
    <a:fontScheme name="Vadstena kommun">
      <a:majorFont>
        <a:latin typeface="Lato"/>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7EE5-1BE7-436C-BFB6-B6E515D1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Utredning.dotx</Template>
  <TotalTime>0</TotalTime>
  <Pages>4</Pages>
  <Words>647</Words>
  <Characters>3433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Berry</dc:creator>
  <cp:lastModifiedBy>Camilla Mellberg</cp:lastModifiedBy>
  <cp:revision>2</cp:revision>
  <cp:lastPrinted>2022-12-19T10:53:00Z</cp:lastPrinted>
  <dcterms:created xsi:type="dcterms:W3CDTF">2024-03-05T08:14:00Z</dcterms:created>
  <dcterms:modified xsi:type="dcterms:W3CDTF">2024-03-05T08:14:00Z</dcterms:modified>
</cp:coreProperties>
</file>